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8" w:type="dxa"/>
        <w:tblInd w:w="108" w:type="dxa"/>
        <w:tblLook w:val="04A0" w:firstRow="1" w:lastRow="0" w:firstColumn="1" w:lastColumn="0" w:noHBand="0" w:noVBand="1"/>
      </w:tblPr>
      <w:tblGrid>
        <w:gridCol w:w="4578"/>
        <w:gridCol w:w="4740"/>
      </w:tblGrid>
      <w:tr w:rsidR="000567EA" w:rsidRPr="000567EA" w:rsidTr="000567EA">
        <w:trPr>
          <w:trHeight w:val="1965"/>
        </w:trPr>
        <w:tc>
          <w:tcPr>
            <w:tcW w:w="4578" w:type="dxa"/>
            <w:vAlign w:val="center"/>
          </w:tcPr>
          <w:p w:rsidR="000567EA" w:rsidRPr="000567EA" w:rsidRDefault="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СОГЛАСОВАНО</w:t>
            </w:r>
          </w:p>
          <w:p w:rsidR="000567EA" w:rsidRPr="000567EA" w:rsidRDefault="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Председатель первичной профсоюзной организации МБ</w:t>
            </w:r>
            <w:r w:rsidR="00094354">
              <w:rPr>
                <w:rFonts w:ascii="Times New Roman" w:hAnsi="Times New Roman" w:cs="Times New Roman"/>
                <w:sz w:val="24"/>
                <w:szCs w:val="24"/>
              </w:rPr>
              <w:t>Д</w:t>
            </w:r>
            <w:r w:rsidRPr="000567EA">
              <w:rPr>
                <w:rFonts w:ascii="Times New Roman" w:hAnsi="Times New Roman" w:cs="Times New Roman"/>
                <w:sz w:val="24"/>
                <w:szCs w:val="24"/>
              </w:rPr>
              <w:t>ОУ</w:t>
            </w:r>
          </w:p>
          <w:p w:rsidR="000567EA" w:rsidRPr="000567EA" w:rsidRDefault="00094354">
            <w:pPr>
              <w:tabs>
                <w:tab w:val="center" w:pos="4677"/>
                <w:tab w:val="right" w:pos="9355"/>
              </w:tabs>
              <w:spacing w:after="0"/>
              <w:rPr>
                <w:rFonts w:ascii="Times New Roman" w:hAnsi="Times New Roman" w:cs="Times New Roman"/>
                <w:sz w:val="24"/>
                <w:szCs w:val="24"/>
              </w:rPr>
            </w:pPr>
            <w:r>
              <w:rPr>
                <w:rFonts w:ascii="Times New Roman" w:hAnsi="Times New Roman" w:cs="Times New Roman"/>
                <w:sz w:val="24"/>
                <w:szCs w:val="24"/>
              </w:rPr>
              <w:t xml:space="preserve"> «</w:t>
            </w:r>
            <w:r w:rsidR="000567EA" w:rsidRPr="000567EA">
              <w:rPr>
                <w:rFonts w:ascii="Times New Roman" w:hAnsi="Times New Roman" w:cs="Times New Roman"/>
                <w:sz w:val="24"/>
                <w:szCs w:val="24"/>
              </w:rPr>
              <w:t>_</w:t>
            </w:r>
            <w:r>
              <w:rPr>
                <w:rFonts w:ascii="Times New Roman" w:hAnsi="Times New Roman" w:cs="Times New Roman"/>
                <w:sz w:val="24"/>
                <w:szCs w:val="24"/>
                <w:u w:val="single"/>
              </w:rPr>
              <w:t>Детский сад № 212</w:t>
            </w:r>
            <w:r>
              <w:rPr>
                <w:rFonts w:ascii="Times New Roman" w:hAnsi="Times New Roman" w:cs="Times New Roman"/>
                <w:sz w:val="24"/>
                <w:szCs w:val="24"/>
              </w:rPr>
              <w:t>_</w:t>
            </w:r>
            <w:r w:rsidR="000567EA" w:rsidRPr="000567EA">
              <w:rPr>
                <w:rFonts w:ascii="Times New Roman" w:hAnsi="Times New Roman" w:cs="Times New Roman"/>
                <w:sz w:val="24"/>
                <w:szCs w:val="24"/>
              </w:rPr>
              <w:t xml:space="preserve">»  </w:t>
            </w:r>
          </w:p>
          <w:p w:rsidR="000567EA" w:rsidRPr="000567EA" w:rsidRDefault="000567EA">
            <w:pPr>
              <w:tabs>
                <w:tab w:val="center" w:pos="4677"/>
                <w:tab w:val="right" w:pos="9355"/>
              </w:tabs>
              <w:spacing w:after="0"/>
              <w:rPr>
                <w:rFonts w:ascii="Times New Roman" w:hAnsi="Times New Roman" w:cs="Times New Roman"/>
                <w:sz w:val="24"/>
                <w:szCs w:val="24"/>
              </w:rPr>
            </w:pPr>
          </w:p>
          <w:p w:rsidR="000567EA" w:rsidRPr="000567EA" w:rsidRDefault="000567EA" w:rsidP="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__________ _____</w:t>
            </w:r>
            <w:r w:rsidR="00094354">
              <w:rPr>
                <w:rFonts w:ascii="Times New Roman" w:hAnsi="Times New Roman" w:cs="Times New Roman"/>
                <w:sz w:val="24"/>
                <w:szCs w:val="24"/>
                <w:u w:val="single"/>
              </w:rPr>
              <w:t>Чироева О</w:t>
            </w:r>
            <w:proofErr w:type="gramStart"/>
            <w:r w:rsidR="00094354">
              <w:rPr>
                <w:rFonts w:ascii="Times New Roman" w:hAnsi="Times New Roman" w:cs="Times New Roman"/>
                <w:sz w:val="24"/>
                <w:szCs w:val="24"/>
                <w:u w:val="single"/>
              </w:rPr>
              <w:t>,Н</w:t>
            </w:r>
            <w:proofErr w:type="gramEnd"/>
            <w:r w:rsidR="00094354">
              <w:rPr>
                <w:rFonts w:ascii="Times New Roman" w:hAnsi="Times New Roman" w:cs="Times New Roman"/>
                <w:sz w:val="24"/>
                <w:szCs w:val="24"/>
                <w:u w:val="single"/>
              </w:rPr>
              <w:t>.</w:t>
            </w:r>
            <w:r w:rsidRPr="000567EA">
              <w:rPr>
                <w:rFonts w:ascii="Times New Roman" w:hAnsi="Times New Roman" w:cs="Times New Roman"/>
                <w:sz w:val="24"/>
                <w:szCs w:val="24"/>
              </w:rPr>
              <w:t>_________</w:t>
            </w:r>
          </w:p>
        </w:tc>
        <w:tc>
          <w:tcPr>
            <w:tcW w:w="4740" w:type="dxa"/>
          </w:tcPr>
          <w:p w:rsidR="000567EA" w:rsidRPr="000567EA" w:rsidRDefault="000567EA">
            <w:pPr>
              <w:tabs>
                <w:tab w:val="center" w:pos="4677"/>
                <w:tab w:val="right" w:pos="9355"/>
              </w:tabs>
              <w:spacing w:after="0"/>
              <w:ind w:left="601"/>
              <w:jc w:val="right"/>
              <w:rPr>
                <w:rFonts w:ascii="Times New Roman" w:hAnsi="Times New Roman" w:cs="Times New Roman"/>
                <w:b/>
                <w:i/>
                <w:sz w:val="24"/>
                <w:szCs w:val="24"/>
              </w:rPr>
            </w:pPr>
            <w:r w:rsidRPr="000567EA">
              <w:rPr>
                <w:rFonts w:ascii="Times New Roman" w:hAnsi="Times New Roman" w:cs="Times New Roman"/>
                <w:b/>
                <w:i/>
                <w:sz w:val="24"/>
                <w:szCs w:val="24"/>
              </w:rPr>
              <w:t xml:space="preserve"> </w:t>
            </w:r>
          </w:p>
          <w:p w:rsidR="000567EA" w:rsidRPr="000567EA" w:rsidRDefault="000567EA">
            <w:pPr>
              <w:tabs>
                <w:tab w:val="center" w:pos="4677"/>
                <w:tab w:val="right" w:pos="9355"/>
              </w:tabs>
              <w:spacing w:after="0"/>
              <w:ind w:left="601"/>
              <w:rPr>
                <w:rFonts w:ascii="Times New Roman" w:hAnsi="Times New Roman" w:cs="Times New Roman"/>
                <w:sz w:val="24"/>
                <w:szCs w:val="24"/>
              </w:rPr>
            </w:pPr>
            <w:r w:rsidRPr="000567EA">
              <w:rPr>
                <w:rFonts w:ascii="Times New Roman" w:hAnsi="Times New Roman" w:cs="Times New Roman"/>
                <w:sz w:val="24"/>
                <w:szCs w:val="24"/>
              </w:rPr>
              <w:t>УТВЕРЖДЕНО</w:t>
            </w:r>
          </w:p>
          <w:p w:rsidR="000567EA" w:rsidRPr="000567EA" w:rsidRDefault="0009362E">
            <w:pPr>
              <w:tabs>
                <w:tab w:val="center" w:pos="4677"/>
                <w:tab w:val="right" w:pos="9355"/>
              </w:tabs>
              <w:spacing w:after="0"/>
              <w:ind w:left="601"/>
              <w:rPr>
                <w:rFonts w:ascii="Times New Roman" w:hAnsi="Times New Roman" w:cs="Times New Roman"/>
                <w:sz w:val="24"/>
                <w:szCs w:val="24"/>
              </w:rPr>
            </w:pPr>
            <w:r>
              <w:rPr>
                <w:rFonts w:ascii="Times New Roman" w:hAnsi="Times New Roman" w:cs="Times New Roman"/>
                <w:sz w:val="24"/>
                <w:szCs w:val="24"/>
              </w:rPr>
              <w:t xml:space="preserve">Заведующий </w:t>
            </w:r>
          </w:p>
          <w:p w:rsidR="000567EA" w:rsidRPr="000567EA" w:rsidRDefault="000567EA">
            <w:pPr>
              <w:tabs>
                <w:tab w:val="center" w:pos="4677"/>
                <w:tab w:val="right" w:pos="9355"/>
              </w:tabs>
              <w:spacing w:after="0"/>
              <w:ind w:left="601"/>
              <w:rPr>
                <w:rFonts w:ascii="Times New Roman" w:hAnsi="Times New Roman" w:cs="Times New Roman"/>
                <w:sz w:val="24"/>
                <w:szCs w:val="24"/>
              </w:rPr>
            </w:pPr>
            <w:r w:rsidRPr="000567EA">
              <w:rPr>
                <w:rFonts w:ascii="Times New Roman" w:hAnsi="Times New Roman" w:cs="Times New Roman"/>
                <w:sz w:val="24"/>
                <w:szCs w:val="24"/>
              </w:rPr>
              <w:t>МБ</w:t>
            </w:r>
            <w:r w:rsidR="00094354">
              <w:rPr>
                <w:rFonts w:ascii="Times New Roman" w:hAnsi="Times New Roman" w:cs="Times New Roman"/>
                <w:sz w:val="24"/>
                <w:szCs w:val="24"/>
              </w:rPr>
              <w:t>Д</w:t>
            </w:r>
            <w:r w:rsidRPr="000567EA">
              <w:rPr>
                <w:rFonts w:ascii="Times New Roman" w:hAnsi="Times New Roman" w:cs="Times New Roman"/>
                <w:sz w:val="24"/>
                <w:szCs w:val="24"/>
              </w:rPr>
              <w:t>ОУ «___</w:t>
            </w:r>
            <w:r w:rsidR="00094354">
              <w:rPr>
                <w:rFonts w:ascii="Times New Roman" w:hAnsi="Times New Roman" w:cs="Times New Roman"/>
                <w:sz w:val="24"/>
                <w:szCs w:val="24"/>
                <w:u w:val="single"/>
              </w:rPr>
              <w:t>Детский сад № 212</w:t>
            </w:r>
            <w:r w:rsidR="00094354">
              <w:rPr>
                <w:rFonts w:ascii="Times New Roman" w:hAnsi="Times New Roman" w:cs="Times New Roman"/>
                <w:sz w:val="24"/>
                <w:szCs w:val="24"/>
              </w:rPr>
              <w:t>_</w:t>
            </w:r>
            <w:r w:rsidRPr="000567EA">
              <w:rPr>
                <w:rFonts w:ascii="Times New Roman" w:hAnsi="Times New Roman" w:cs="Times New Roman"/>
                <w:sz w:val="24"/>
                <w:szCs w:val="24"/>
              </w:rPr>
              <w:t>»</w:t>
            </w:r>
          </w:p>
          <w:p w:rsidR="000567EA" w:rsidRPr="000567EA" w:rsidRDefault="000567EA">
            <w:pPr>
              <w:tabs>
                <w:tab w:val="center" w:pos="4677"/>
                <w:tab w:val="right" w:pos="9355"/>
              </w:tabs>
              <w:spacing w:after="0"/>
              <w:ind w:left="601"/>
              <w:rPr>
                <w:rFonts w:ascii="Times New Roman" w:hAnsi="Times New Roman" w:cs="Times New Roman"/>
                <w:sz w:val="24"/>
                <w:szCs w:val="24"/>
              </w:rPr>
            </w:pPr>
          </w:p>
          <w:p w:rsidR="000567EA" w:rsidRPr="000567EA" w:rsidRDefault="000567EA" w:rsidP="000567EA">
            <w:pPr>
              <w:tabs>
                <w:tab w:val="left" w:pos="142"/>
                <w:tab w:val="center" w:pos="4677"/>
                <w:tab w:val="right" w:pos="9355"/>
              </w:tabs>
              <w:spacing w:after="0"/>
              <w:ind w:left="601"/>
              <w:contextualSpacing/>
              <w:textAlignment w:val="baseline"/>
              <w:rPr>
                <w:rFonts w:ascii="Times New Roman" w:hAnsi="Times New Roman" w:cs="Times New Roman"/>
                <w:sz w:val="24"/>
                <w:szCs w:val="24"/>
              </w:rPr>
            </w:pPr>
            <w:r w:rsidRPr="000567EA">
              <w:rPr>
                <w:rFonts w:ascii="Times New Roman" w:hAnsi="Times New Roman" w:cs="Times New Roman"/>
                <w:sz w:val="24"/>
                <w:szCs w:val="24"/>
              </w:rPr>
              <w:t>___________ ______</w:t>
            </w:r>
            <w:r w:rsidR="00094354">
              <w:rPr>
                <w:rFonts w:ascii="Times New Roman" w:hAnsi="Times New Roman" w:cs="Times New Roman"/>
                <w:sz w:val="24"/>
                <w:szCs w:val="24"/>
                <w:u w:val="single"/>
              </w:rPr>
              <w:t>Абдуллина Ф.Р.</w:t>
            </w:r>
            <w:r w:rsidR="00094354">
              <w:rPr>
                <w:rFonts w:ascii="Times New Roman" w:hAnsi="Times New Roman" w:cs="Times New Roman"/>
                <w:sz w:val="24"/>
                <w:szCs w:val="24"/>
              </w:rPr>
              <w:t>_</w:t>
            </w:r>
          </w:p>
        </w:tc>
      </w:tr>
    </w:tbl>
    <w:p w:rsidR="000567EA" w:rsidRDefault="000567EA" w:rsidP="000567EA">
      <w:pPr>
        <w:spacing w:after="0"/>
        <w:ind w:left="-567"/>
        <w:rPr>
          <w:rFonts w:ascii="Times New Roman" w:eastAsia="Calibri" w:hAnsi="Times New Roman" w:cs="Times New Roman"/>
          <w:sz w:val="24"/>
          <w:szCs w:val="24"/>
          <w:lang w:eastAsia="en-US"/>
        </w:rPr>
      </w:pPr>
    </w:p>
    <w:p w:rsidR="00D133E9" w:rsidRPr="000567EA" w:rsidRDefault="00D133E9" w:rsidP="00D133E9">
      <w:pPr>
        <w:tabs>
          <w:tab w:val="left" w:pos="705"/>
        </w:tabs>
        <w:spacing w:after="0"/>
        <w:ind w:left="-56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b/>
        <w:t xml:space="preserve">Протокол </w:t>
      </w:r>
    </w:p>
    <w:p w:rsidR="000567EA" w:rsidRPr="000567EA" w:rsidRDefault="00D133E9" w:rsidP="000567EA">
      <w:pPr>
        <w:spacing w:after="0"/>
        <w:rPr>
          <w:rFonts w:ascii="Times New Roman" w:hAnsi="Times New Roman" w:cs="Times New Roman"/>
          <w:sz w:val="24"/>
          <w:szCs w:val="24"/>
        </w:rPr>
      </w:pPr>
      <w:r>
        <w:rPr>
          <w:rFonts w:ascii="Times New Roman" w:eastAsia="Calibri" w:hAnsi="Times New Roman" w:cs="Times New Roman"/>
          <w:sz w:val="24"/>
          <w:szCs w:val="24"/>
          <w:lang w:eastAsia="en-US"/>
        </w:rPr>
        <w:t xml:space="preserve">от </w:t>
      </w:r>
      <w:r w:rsidR="000567EA" w:rsidRPr="000567EA">
        <w:rPr>
          <w:rFonts w:ascii="Times New Roman" w:eastAsia="Calibri" w:hAnsi="Times New Roman" w:cs="Times New Roman"/>
          <w:sz w:val="24"/>
          <w:szCs w:val="24"/>
          <w:lang w:eastAsia="en-US"/>
        </w:rPr>
        <w:t>«___</w:t>
      </w:r>
      <w:r w:rsidR="0009362E">
        <w:rPr>
          <w:rFonts w:ascii="Times New Roman" w:eastAsia="Calibri" w:hAnsi="Times New Roman" w:cs="Times New Roman"/>
          <w:sz w:val="24"/>
          <w:szCs w:val="24"/>
          <w:u w:val="single"/>
          <w:lang w:eastAsia="en-US"/>
        </w:rPr>
        <w:t>20</w:t>
      </w:r>
      <w:r w:rsidR="0009362E">
        <w:rPr>
          <w:rFonts w:ascii="Times New Roman" w:eastAsia="Calibri" w:hAnsi="Times New Roman" w:cs="Times New Roman"/>
          <w:sz w:val="24"/>
          <w:szCs w:val="24"/>
          <w:lang w:eastAsia="en-US"/>
        </w:rPr>
        <w:t>_»_</w:t>
      </w:r>
      <w:r w:rsidR="000567EA" w:rsidRPr="000567EA">
        <w:rPr>
          <w:rFonts w:ascii="Times New Roman" w:eastAsia="Calibri" w:hAnsi="Times New Roman" w:cs="Times New Roman"/>
          <w:sz w:val="24"/>
          <w:szCs w:val="24"/>
          <w:lang w:eastAsia="en-US"/>
        </w:rPr>
        <w:t>__</w:t>
      </w:r>
      <w:r w:rsidR="0009362E">
        <w:rPr>
          <w:rFonts w:ascii="Times New Roman" w:eastAsia="Calibri" w:hAnsi="Times New Roman" w:cs="Times New Roman"/>
          <w:sz w:val="24"/>
          <w:szCs w:val="24"/>
          <w:u w:val="single"/>
          <w:lang w:eastAsia="en-US"/>
        </w:rPr>
        <w:t>05</w:t>
      </w:r>
      <w:r w:rsidR="0009362E">
        <w:rPr>
          <w:rFonts w:ascii="Times New Roman" w:eastAsia="Calibri" w:hAnsi="Times New Roman" w:cs="Times New Roman"/>
          <w:sz w:val="24"/>
          <w:szCs w:val="24"/>
          <w:lang w:eastAsia="en-US"/>
        </w:rPr>
        <w:t>_ 20</w:t>
      </w:r>
      <w:r w:rsidR="0009362E">
        <w:rPr>
          <w:rFonts w:ascii="Times New Roman" w:eastAsia="Calibri" w:hAnsi="Times New Roman" w:cs="Times New Roman"/>
          <w:sz w:val="24"/>
          <w:szCs w:val="24"/>
          <w:u w:val="single"/>
          <w:lang w:eastAsia="en-US"/>
        </w:rPr>
        <w:t>24</w:t>
      </w:r>
      <w:r w:rsidR="0009362E">
        <w:rPr>
          <w:rFonts w:ascii="Times New Roman" w:eastAsia="Calibri" w:hAnsi="Times New Roman" w:cs="Times New Roman"/>
          <w:sz w:val="24"/>
          <w:szCs w:val="24"/>
          <w:lang w:eastAsia="en-US"/>
        </w:rPr>
        <w:t xml:space="preserve"> </w:t>
      </w:r>
      <w:r w:rsidR="000567EA" w:rsidRPr="000567EA">
        <w:rPr>
          <w:rFonts w:ascii="Times New Roman" w:eastAsia="Calibri" w:hAnsi="Times New Roman" w:cs="Times New Roman"/>
          <w:sz w:val="24"/>
          <w:szCs w:val="24"/>
          <w:lang w:eastAsia="en-US"/>
        </w:rPr>
        <w:t>г.</w:t>
      </w:r>
      <w:r>
        <w:rPr>
          <w:rFonts w:ascii="Times New Roman" w:eastAsia="Calibri" w:hAnsi="Times New Roman" w:cs="Times New Roman"/>
          <w:sz w:val="24"/>
          <w:szCs w:val="24"/>
          <w:lang w:eastAsia="en-US"/>
        </w:rPr>
        <w:t xml:space="preserve"> №__</w:t>
      </w:r>
      <w:r w:rsidR="0009362E">
        <w:rPr>
          <w:rFonts w:ascii="Times New Roman" w:eastAsia="Calibri" w:hAnsi="Times New Roman" w:cs="Times New Roman"/>
          <w:sz w:val="24"/>
          <w:szCs w:val="24"/>
          <w:u w:val="single"/>
          <w:lang w:eastAsia="en-US"/>
        </w:rPr>
        <w:t>6</w:t>
      </w:r>
      <w:r>
        <w:rPr>
          <w:rFonts w:ascii="Times New Roman" w:eastAsia="Calibri" w:hAnsi="Times New Roman" w:cs="Times New Roman"/>
          <w:sz w:val="24"/>
          <w:szCs w:val="24"/>
          <w:lang w:eastAsia="en-US"/>
        </w:rPr>
        <w:t>__</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sidR="000567EA" w:rsidRPr="000567EA">
        <w:rPr>
          <w:rFonts w:ascii="Times New Roman" w:eastAsia="Calibri" w:hAnsi="Times New Roman" w:cs="Times New Roman"/>
          <w:sz w:val="24"/>
          <w:szCs w:val="24"/>
          <w:lang w:eastAsia="en-US"/>
        </w:rPr>
        <w:t xml:space="preserve">       Приказ от ___</w:t>
      </w:r>
      <w:r w:rsidR="0009362E">
        <w:rPr>
          <w:rFonts w:ascii="Times New Roman" w:eastAsia="Calibri" w:hAnsi="Times New Roman" w:cs="Times New Roman"/>
          <w:sz w:val="24"/>
          <w:szCs w:val="24"/>
          <w:u w:val="single"/>
          <w:lang w:eastAsia="en-US"/>
        </w:rPr>
        <w:t>27.05</w:t>
      </w:r>
      <w:r w:rsidR="0009362E">
        <w:rPr>
          <w:rFonts w:ascii="Times New Roman" w:eastAsia="Calibri" w:hAnsi="Times New Roman" w:cs="Times New Roman"/>
          <w:sz w:val="24"/>
          <w:szCs w:val="24"/>
          <w:lang w:eastAsia="en-US"/>
        </w:rPr>
        <w:t>_20</w:t>
      </w:r>
      <w:r w:rsidR="0009362E">
        <w:rPr>
          <w:rFonts w:ascii="Times New Roman" w:eastAsia="Calibri" w:hAnsi="Times New Roman" w:cs="Times New Roman"/>
          <w:sz w:val="24"/>
          <w:szCs w:val="24"/>
          <w:u w:val="single"/>
          <w:lang w:eastAsia="en-US"/>
        </w:rPr>
        <w:t>24</w:t>
      </w:r>
      <w:r w:rsidR="0009362E">
        <w:rPr>
          <w:rFonts w:ascii="Times New Roman" w:eastAsia="Calibri" w:hAnsi="Times New Roman" w:cs="Times New Roman"/>
          <w:sz w:val="24"/>
          <w:szCs w:val="24"/>
          <w:lang w:eastAsia="en-US"/>
        </w:rPr>
        <w:t xml:space="preserve"> г. № </w:t>
      </w:r>
      <w:r w:rsidR="0009362E" w:rsidRPr="0009362E">
        <w:rPr>
          <w:rFonts w:ascii="Times New Roman" w:eastAsia="Calibri" w:hAnsi="Times New Roman" w:cs="Times New Roman"/>
          <w:sz w:val="24"/>
          <w:szCs w:val="24"/>
          <w:u w:val="single"/>
          <w:lang w:eastAsia="en-US"/>
        </w:rPr>
        <w:t>32/24</w:t>
      </w:r>
      <w:r w:rsidR="0009362E">
        <w:rPr>
          <w:rFonts w:ascii="Times New Roman" w:eastAsia="Calibri" w:hAnsi="Times New Roman" w:cs="Times New Roman"/>
          <w:sz w:val="24"/>
          <w:szCs w:val="24"/>
          <w:u w:val="single"/>
          <w:lang w:eastAsia="en-US"/>
        </w:rPr>
        <w:t>_</w:t>
      </w:r>
    </w:p>
    <w:p w:rsidR="000567EA" w:rsidRPr="000567EA" w:rsidRDefault="000567EA" w:rsidP="000567EA">
      <w:pPr>
        <w:spacing w:after="0"/>
        <w:jc w:val="center"/>
        <w:rPr>
          <w:rFonts w:ascii="Times New Roman" w:hAnsi="Times New Roman" w:cs="Times New Roman"/>
          <w:b/>
          <w:bCs/>
          <w:spacing w:val="1"/>
          <w:w w:val="113"/>
          <w:sz w:val="24"/>
          <w:szCs w:val="24"/>
        </w:rPr>
      </w:pP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Положение</w:t>
      </w: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о комиссии по охране труда</w:t>
      </w: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1. Общие положения</w:t>
      </w:r>
    </w:p>
    <w:p w:rsidR="000567EA" w:rsidRPr="00094354" w:rsidRDefault="000567EA" w:rsidP="000567EA">
      <w:pPr>
        <w:spacing w:after="0"/>
        <w:ind w:firstLine="567"/>
        <w:jc w:val="both"/>
        <w:rPr>
          <w:rFonts w:ascii="Times New Roman" w:hAnsi="Times New Roman" w:cs="Times New Roman"/>
          <w:sz w:val="28"/>
          <w:szCs w:val="28"/>
        </w:rPr>
      </w:pPr>
      <w:proofErr w:type="gramStart"/>
      <w:r w:rsidRPr="00094354">
        <w:rPr>
          <w:rFonts w:ascii="Times New Roman" w:hAnsi="Times New Roman" w:cs="Times New Roman"/>
          <w:spacing w:val="-3"/>
          <w:sz w:val="28"/>
          <w:szCs w:val="28"/>
        </w:rPr>
        <w:t xml:space="preserve">1.Положение о комиссии по охране труда разработано в соответствии со статьей 218 Трудового кодекса </w:t>
      </w:r>
      <w:r w:rsidRPr="00094354">
        <w:rPr>
          <w:rFonts w:ascii="Times New Roman" w:hAnsi="Times New Roman" w:cs="Times New Roman"/>
          <w:spacing w:val="-1"/>
          <w:sz w:val="28"/>
          <w:szCs w:val="28"/>
        </w:rPr>
        <w:t xml:space="preserve">Российской Федерации и приказом от 24.06.2014 № 412 н «Об утверждении типового положения о </w:t>
      </w:r>
      <w:r w:rsidRPr="00094354">
        <w:rPr>
          <w:rFonts w:ascii="Times New Roman" w:hAnsi="Times New Roman" w:cs="Times New Roman"/>
          <w:spacing w:val="-3"/>
          <w:sz w:val="28"/>
          <w:szCs w:val="28"/>
        </w:rPr>
        <w:t xml:space="preserve">комитете (комиссии) по охране труда» с целью организации совместных действий работодателя, работников </w:t>
      </w:r>
      <w:r w:rsidRPr="00094354">
        <w:rPr>
          <w:rFonts w:ascii="Times New Roman" w:hAnsi="Times New Roman" w:cs="Times New Roman"/>
          <w:spacing w:val="-2"/>
          <w:sz w:val="28"/>
          <w:szCs w:val="28"/>
        </w:rPr>
        <w:t xml:space="preserve">и выборного органа первичной профсоюзной организации по обеспечению требований охраны труда, </w:t>
      </w:r>
      <w:r w:rsidRPr="00094354">
        <w:rPr>
          <w:rFonts w:ascii="Times New Roman" w:hAnsi="Times New Roman" w:cs="Times New Roman"/>
          <w:spacing w:val="-4"/>
          <w:sz w:val="28"/>
          <w:szCs w:val="28"/>
        </w:rPr>
        <w:t>предупреждению производственного травматизма и профессиональных заболеваний, сохранению</w:t>
      </w:r>
      <w:proofErr w:type="gramEnd"/>
      <w:r w:rsidRPr="00094354">
        <w:rPr>
          <w:rFonts w:ascii="Times New Roman" w:hAnsi="Times New Roman" w:cs="Times New Roman"/>
          <w:spacing w:val="-4"/>
          <w:sz w:val="28"/>
          <w:szCs w:val="28"/>
        </w:rPr>
        <w:t xml:space="preserve"> здоровья </w:t>
      </w:r>
      <w:r w:rsidRPr="00094354">
        <w:rPr>
          <w:rFonts w:ascii="Times New Roman" w:hAnsi="Times New Roman" w:cs="Times New Roman"/>
          <w:sz w:val="28"/>
          <w:szCs w:val="28"/>
        </w:rPr>
        <w:t>работников.</w:t>
      </w:r>
    </w:p>
    <w:p w:rsidR="000567EA" w:rsidRPr="00094354" w:rsidRDefault="000567EA" w:rsidP="000567EA">
      <w:pPr>
        <w:spacing w:after="0"/>
        <w:ind w:firstLine="567"/>
        <w:jc w:val="both"/>
        <w:rPr>
          <w:rFonts w:ascii="Times New Roman" w:hAnsi="Times New Roman" w:cs="Times New Roman"/>
          <w:spacing w:val="-8"/>
          <w:sz w:val="28"/>
          <w:szCs w:val="28"/>
        </w:rPr>
      </w:pPr>
      <w:r w:rsidRPr="00094354">
        <w:rPr>
          <w:rFonts w:ascii="Times New Roman" w:hAnsi="Times New Roman" w:cs="Times New Roman"/>
          <w:spacing w:val="-4"/>
          <w:sz w:val="28"/>
          <w:szCs w:val="28"/>
        </w:rPr>
        <w:t xml:space="preserve">На основе Положения приказом руководителя с учетом мнения выборного органа первичной профсоюзной </w:t>
      </w:r>
      <w:r w:rsidRPr="00094354">
        <w:rPr>
          <w:rFonts w:ascii="Times New Roman" w:hAnsi="Times New Roman" w:cs="Times New Roman"/>
          <w:spacing w:val="-3"/>
          <w:sz w:val="28"/>
          <w:szCs w:val="28"/>
        </w:rPr>
        <w:t xml:space="preserve">организации утверждается положение о комиссии по охране труда с учетом специфики деятельности </w:t>
      </w:r>
      <w:r w:rsidRPr="00094354">
        <w:rPr>
          <w:rFonts w:ascii="Times New Roman" w:hAnsi="Times New Roman" w:cs="Times New Roman"/>
          <w:sz w:val="28"/>
          <w:szCs w:val="28"/>
        </w:rPr>
        <w:t>работодателя.</w:t>
      </w:r>
    </w:p>
    <w:p w:rsidR="000567EA" w:rsidRPr="00094354" w:rsidRDefault="000567EA" w:rsidP="000567EA">
      <w:pPr>
        <w:spacing w:after="0"/>
        <w:ind w:firstLine="567"/>
        <w:jc w:val="both"/>
        <w:rPr>
          <w:rFonts w:ascii="Times New Roman" w:hAnsi="Times New Roman" w:cs="Times New Roman"/>
          <w:spacing w:val="-13"/>
          <w:sz w:val="28"/>
          <w:szCs w:val="28"/>
        </w:rPr>
      </w:pPr>
      <w:r w:rsidRPr="00094354">
        <w:rPr>
          <w:rFonts w:ascii="Times New Roman" w:hAnsi="Times New Roman" w:cs="Times New Roman"/>
          <w:spacing w:val="-3"/>
          <w:sz w:val="28"/>
          <w:szCs w:val="28"/>
        </w:rPr>
        <w:t>Положение предусматривает основные задачи, функции и права комиссии.</w:t>
      </w:r>
    </w:p>
    <w:p w:rsidR="000567EA" w:rsidRPr="00094354" w:rsidRDefault="000567EA" w:rsidP="000567EA">
      <w:pPr>
        <w:spacing w:after="0"/>
        <w:ind w:firstLine="567"/>
        <w:jc w:val="both"/>
        <w:rPr>
          <w:rFonts w:ascii="Times New Roman" w:hAnsi="Times New Roman" w:cs="Times New Roman"/>
          <w:spacing w:val="-9"/>
          <w:sz w:val="28"/>
          <w:szCs w:val="28"/>
        </w:rPr>
      </w:pPr>
      <w:r w:rsidRPr="00094354">
        <w:rPr>
          <w:rFonts w:ascii="Times New Roman" w:hAnsi="Times New Roman" w:cs="Times New Roman"/>
          <w:spacing w:val="-4"/>
          <w:sz w:val="28"/>
          <w:szCs w:val="28"/>
        </w:rPr>
        <w:t xml:space="preserve">Комиссия является составной частью системы управления охраной труда у работодателя, а также одной </w:t>
      </w:r>
      <w:r w:rsidRPr="00094354">
        <w:rPr>
          <w:rFonts w:ascii="Times New Roman" w:hAnsi="Times New Roman" w:cs="Times New Roman"/>
          <w:spacing w:val="-3"/>
          <w:sz w:val="28"/>
          <w:szCs w:val="28"/>
        </w:rPr>
        <w:t xml:space="preserve">из форм участия работников в управлении охраной труда. Работа Комиссии строится на принципах </w:t>
      </w:r>
      <w:r w:rsidRPr="00094354">
        <w:rPr>
          <w:rFonts w:ascii="Times New Roman" w:hAnsi="Times New Roman" w:cs="Times New Roman"/>
          <w:sz w:val="28"/>
          <w:szCs w:val="28"/>
        </w:rPr>
        <w:t>социального партнерства.</w:t>
      </w:r>
    </w:p>
    <w:p w:rsidR="000567EA" w:rsidRPr="00094354" w:rsidRDefault="000567EA" w:rsidP="000567EA">
      <w:pPr>
        <w:spacing w:after="0"/>
        <w:ind w:firstLine="567"/>
        <w:jc w:val="both"/>
        <w:rPr>
          <w:rFonts w:ascii="Times New Roman" w:hAnsi="Times New Roman" w:cs="Times New Roman"/>
          <w:spacing w:val="-13"/>
          <w:sz w:val="28"/>
          <w:szCs w:val="28"/>
        </w:rPr>
      </w:pPr>
      <w:r w:rsidRPr="00094354">
        <w:rPr>
          <w:rFonts w:ascii="Times New Roman" w:hAnsi="Times New Roman" w:cs="Times New Roman"/>
          <w:spacing w:val="-3"/>
          <w:sz w:val="28"/>
          <w:szCs w:val="28"/>
        </w:rPr>
        <w:t xml:space="preserve">Комиссия взаимодействует с органом исполнительной власти субъекта Российской Федерации в области </w:t>
      </w:r>
      <w:r w:rsidRPr="00094354">
        <w:rPr>
          <w:rFonts w:ascii="Times New Roman" w:hAnsi="Times New Roman" w:cs="Times New Roman"/>
          <w:spacing w:val="-4"/>
          <w:sz w:val="28"/>
          <w:szCs w:val="28"/>
        </w:rPr>
        <w:t xml:space="preserve">охраны труда, на территории которого осуществляет деятельность работодатель, органами государственного </w:t>
      </w:r>
      <w:r w:rsidRPr="00094354">
        <w:rPr>
          <w:rFonts w:ascii="Times New Roman" w:hAnsi="Times New Roman" w:cs="Times New Roman"/>
          <w:spacing w:val="-3"/>
          <w:sz w:val="28"/>
          <w:szCs w:val="28"/>
        </w:rPr>
        <w:t xml:space="preserve">надзора (контроля) за соблюдением трудового законодательства указанного субъекта Российской </w:t>
      </w:r>
      <w:r w:rsidRPr="00094354">
        <w:rPr>
          <w:rFonts w:ascii="Times New Roman" w:hAnsi="Times New Roman" w:cs="Times New Roman"/>
          <w:spacing w:val="-2"/>
          <w:sz w:val="28"/>
          <w:szCs w:val="28"/>
        </w:rPr>
        <w:t xml:space="preserve">Федерации, другими органами государственного надзора (контроля), а также с технической инспекцией </w:t>
      </w:r>
      <w:r w:rsidRPr="00094354">
        <w:rPr>
          <w:rFonts w:ascii="Times New Roman" w:hAnsi="Times New Roman" w:cs="Times New Roman"/>
          <w:sz w:val="28"/>
          <w:szCs w:val="28"/>
        </w:rPr>
        <w:t>труда профсоюзов.</w:t>
      </w:r>
    </w:p>
    <w:p w:rsidR="000567EA" w:rsidRPr="00094354" w:rsidRDefault="000567EA" w:rsidP="000567EA">
      <w:pPr>
        <w:spacing w:after="0"/>
        <w:ind w:firstLine="567"/>
        <w:jc w:val="both"/>
        <w:rPr>
          <w:rFonts w:ascii="Times New Roman" w:hAnsi="Times New Roman" w:cs="Times New Roman"/>
          <w:spacing w:val="-10"/>
          <w:sz w:val="28"/>
          <w:szCs w:val="28"/>
        </w:rPr>
      </w:pPr>
      <w:r w:rsidRPr="00094354">
        <w:rPr>
          <w:rFonts w:ascii="Times New Roman" w:hAnsi="Times New Roman" w:cs="Times New Roman"/>
          <w:spacing w:val="-4"/>
          <w:sz w:val="28"/>
          <w:szCs w:val="28"/>
        </w:rPr>
        <w:t xml:space="preserve">Комиссия в своей деятельности руководствуется законами и иными нормативными правовыми актами </w:t>
      </w:r>
      <w:r w:rsidRPr="00094354">
        <w:rPr>
          <w:rFonts w:ascii="Times New Roman" w:hAnsi="Times New Roman" w:cs="Times New Roman"/>
          <w:spacing w:val="-2"/>
          <w:sz w:val="28"/>
          <w:szCs w:val="28"/>
        </w:rPr>
        <w:t xml:space="preserve">Российской Федерации, законами и иными нормативными правовыми актами субъектов Российской </w:t>
      </w:r>
      <w:r w:rsidRPr="00094354">
        <w:rPr>
          <w:rFonts w:ascii="Times New Roman" w:hAnsi="Times New Roman" w:cs="Times New Roman"/>
          <w:spacing w:val="-3"/>
          <w:sz w:val="28"/>
          <w:szCs w:val="28"/>
        </w:rPr>
        <w:t xml:space="preserve">Федерации об охране </w:t>
      </w:r>
      <w:r w:rsidRPr="00094354">
        <w:rPr>
          <w:rFonts w:ascii="Times New Roman" w:hAnsi="Times New Roman" w:cs="Times New Roman"/>
          <w:spacing w:val="-3"/>
          <w:sz w:val="28"/>
          <w:szCs w:val="28"/>
        </w:rPr>
        <w:lastRenderedPageBreak/>
        <w:t xml:space="preserve">труда, коллективным договором (соглашением по охране труда), локальными </w:t>
      </w:r>
      <w:r w:rsidRPr="00094354">
        <w:rPr>
          <w:rFonts w:ascii="Times New Roman" w:hAnsi="Times New Roman" w:cs="Times New Roman"/>
          <w:sz w:val="28"/>
          <w:szCs w:val="28"/>
        </w:rPr>
        <w:t>нормативными актами работодателя.</w:t>
      </w:r>
    </w:p>
    <w:p w:rsidR="000567EA" w:rsidRPr="00094354" w:rsidRDefault="000567EA" w:rsidP="000567EA">
      <w:pPr>
        <w:spacing w:after="0"/>
        <w:ind w:firstLine="567"/>
        <w:jc w:val="both"/>
        <w:rPr>
          <w:rFonts w:ascii="Times New Roman" w:hAnsi="Times New Roman" w:cs="Times New Roman"/>
          <w:i/>
          <w:spacing w:val="-13"/>
          <w:sz w:val="28"/>
          <w:szCs w:val="28"/>
        </w:rPr>
      </w:pPr>
      <w:r w:rsidRPr="00094354">
        <w:rPr>
          <w:rFonts w:ascii="Times New Roman" w:hAnsi="Times New Roman" w:cs="Times New Roman"/>
          <w:i/>
          <w:spacing w:val="-4"/>
          <w:sz w:val="28"/>
          <w:szCs w:val="28"/>
        </w:rPr>
        <w:t>Задачами Комиссии являются:</w:t>
      </w:r>
    </w:p>
    <w:p w:rsidR="000567EA" w:rsidRPr="00094354" w:rsidRDefault="000567EA" w:rsidP="000567EA">
      <w:pPr>
        <w:tabs>
          <w:tab w:val="left" w:pos="851"/>
        </w:tabs>
        <w:spacing w:after="0"/>
        <w:ind w:firstLine="567"/>
        <w:jc w:val="both"/>
        <w:rPr>
          <w:rFonts w:ascii="Times New Roman" w:hAnsi="Times New Roman" w:cs="Times New Roman"/>
          <w:sz w:val="28"/>
          <w:szCs w:val="28"/>
        </w:rPr>
      </w:pPr>
      <w:r w:rsidRPr="00094354">
        <w:rPr>
          <w:rFonts w:ascii="Times New Roman" w:hAnsi="Times New Roman" w:cs="Times New Roman"/>
          <w:spacing w:val="-11"/>
          <w:sz w:val="28"/>
          <w:szCs w:val="28"/>
        </w:rPr>
        <w:t>а)</w:t>
      </w:r>
      <w:r w:rsidRPr="00094354">
        <w:rPr>
          <w:rFonts w:ascii="Times New Roman" w:hAnsi="Times New Roman" w:cs="Times New Roman"/>
          <w:sz w:val="28"/>
          <w:szCs w:val="28"/>
        </w:rPr>
        <w:tab/>
      </w:r>
      <w:r w:rsidRPr="00094354">
        <w:rPr>
          <w:rFonts w:ascii="Times New Roman" w:hAnsi="Times New Roman" w:cs="Times New Roman"/>
          <w:spacing w:val="-3"/>
          <w:sz w:val="28"/>
          <w:szCs w:val="28"/>
        </w:rPr>
        <w:t xml:space="preserve">разработка на основе </w:t>
      </w:r>
      <w:proofErr w:type="gramStart"/>
      <w:r w:rsidRPr="00094354">
        <w:rPr>
          <w:rFonts w:ascii="Times New Roman" w:hAnsi="Times New Roman" w:cs="Times New Roman"/>
          <w:spacing w:val="-3"/>
          <w:sz w:val="28"/>
          <w:szCs w:val="28"/>
        </w:rPr>
        <w:t>предложений членов Комиссии программы совместных действий</w:t>
      </w:r>
      <w:proofErr w:type="gramEnd"/>
      <w:r w:rsidRPr="00094354">
        <w:rPr>
          <w:rFonts w:ascii="Times New Roman" w:hAnsi="Times New Roman" w:cs="Times New Roman"/>
          <w:spacing w:val="-3"/>
          <w:sz w:val="28"/>
          <w:szCs w:val="28"/>
        </w:rPr>
        <w:t xml:space="preserve"> работодателя, </w:t>
      </w:r>
      <w:r w:rsidRPr="00094354">
        <w:rPr>
          <w:rFonts w:ascii="Times New Roman" w:hAnsi="Times New Roman" w:cs="Times New Roman"/>
          <w:spacing w:val="-2"/>
          <w:sz w:val="28"/>
          <w:szCs w:val="28"/>
        </w:rPr>
        <w:t xml:space="preserve">выборного органа первичной профсоюзной организации или иного уполномоченного работниками </w:t>
      </w:r>
      <w:r w:rsidRPr="00094354">
        <w:rPr>
          <w:rFonts w:ascii="Times New Roman" w:hAnsi="Times New Roman" w:cs="Times New Roman"/>
          <w:spacing w:val="-4"/>
          <w:sz w:val="28"/>
          <w:szCs w:val="28"/>
        </w:rPr>
        <w:t>представительного органа по обеспечению соблюдения государственных нормативных требований охраны труда, предупреждению производственного травматизма и профессиональной заболеваемости;</w:t>
      </w:r>
    </w:p>
    <w:p w:rsidR="000567EA" w:rsidRPr="00094354" w:rsidRDefault="000567EA" w:rsidP="000567EA">
      <w:pPr>
        <w:tabs>
          <w:tab w:val="left" w:pos="851"/>
        </w:tabs>
        <w:spacing w:after="0"/>
        <w:ind w:firstLine="567"/>
        <w:jc w:val="both"/>
        <w:rPr>
          <w:rFonts w:ascii="Times New Roman" w:hAnsi="Times New Roman" w:cs="Times New Roman"/>
          <w:sz w:val="28"/>
          <w:szCs w:val="28"/>
        </w:rPr>
      </w:pPr>
      <w:r w:rsidRPr="00094354">
        <w:rPr>
          <w:rFonts w:ascii="Times New Roman" w:hAnsi="Times New Roman" w:cs="Times New Roman"/>
          <w:spacing w:val="-5"/>
          <w:sz w:val="28"/>
          <w:szCs w:val="28"/>
        </w:rPr>
        <w:t>б)</w:t>
      </w:r>
      <w:r w:rsidRPr="00094354">
        <w:rPr>
          <w:rFonts w:ascii="Times New Roman" w:hAnsi="Times New Roman" w:cs="Times New Roman"/>
          <w:sz w:val="28"/>
          <w:szCs w:val="28"/>
        </w:rPr>
        <w:tab/>
      </w:r>
      <w:r w:rsidRPr="00094354">
        <w:rPr>
          <w:rFonts w:ascii="Times New Roman" w:hAnsi="Times New Roman" w:cs="Times New Roman"/>
          <w:spacing w:val="-2"/>
          <w:sz w:val="28"/>
          <w:szCs w:val="28"/>
        </w:rPr>
        <w:t xml:space="preserve">организация проверок состояния условий и охраны труда на рабочих местах, подготовка по их </w:t>
      </w:r>
      <w:r w:rsidRPr="00094354">
        <w:rPr>
          <w:rFonts w:ascii="Times New Roman" w:hAnsi="Times New Roman" w:cs="Times New Roman"/>
          <w:spacing w:val="-5"/>
          <w:sz w:val="28"/>
          <w:szCs w:val="28"/>
        </w:rPr>
        <w:t xml:space="preserve">результатам, а также на основе анализа причин производственного травматизма и профессиональной </w:t>
      </w:r>
      <w:r w:rsidRPr="00094354">
        <w:rPr>
          <w:rFonts w:ascii="Times New Roman" w:hAnsi="Times New Roman" w:cs="Times New Roman"/>
          <w:spacing w:val="-3"/>
          <w:sz w:val="28"/>
          <w:szCs w:val="28"/>
        </w:rPr>
        <w:t>заболеваемости предложений работодателю по улучшению условий и охраны труда;</w:t>
      </w:r>
    </w:p>
    <w:p w:rsidR="000567EA" w:rsidRPr="00094354" w:rsidRDefault="000567EA" w:rsidP="000567EA">
      <w:pPr>
        <w:tabs>
          <w:tab w:val="left" w:pos="851"/>
        </w:tabs>
        <w:spacing w:after="0"/>
        <w:ind w:firstLine="567"/>
        <w:jc w:val="both"/>
        <w:rPr>
          <w:rFonts w:ascii="Times New Roman" w:hAnsi="Times New Roman" w:cs="Times New Roman"/>
          <w:spacing w:val="-3"/>
          <w:sz w:val="28"/>
          <w:szCs w:val="28"/>
        </w:rPr>
      </w:pPr>
      <w:r w:rsidRPr="00094354">
        <w:rPr>
          <w:rFonts w:ascii="Times New Roman" w:hAnsi="Times New Roman" w:cs="Times New Roman"/>
          <w:spacing w:val="-3"/>
          <w:sz w:val="28"/>
          <w:szCs w:val="28"/>
        </w:rPr>
        <w:t>в)</w:t>
      </w:r>
      <w:r w:rsidRPr="00094354">
        <w:rPr>
          <w:rFonts w:ascii="Times New Roman" w:hAnsi="Times New Roman" w:cs="Times New Roman"/>
          <w:sz w:val="28"/>
          <w:szCs w:val="28"/>
        </w:rPr>
        <w:tab/>
      </w:r>
      <w:r w:rsidRPr="00094354">
        <w:rPr>
          <w:rFonts w:ascii="Times New Roman" w:hAnsi="Times New Roman" w:cs="Times New Roman"/>
          <w:spacing w:val="-3"/>
          <w:sz w:val="28"/>
          <w:szCs w:val="28"/>
        </w:rPr>
        <w:t xml:space="preserve">содействие службе охраны труда работодателя в информировании работников о состоянии условий и </w:t>
      </w:r>
      <w:r w:rsidRPr="00094354">
        <w:rPr>
          <w:rFonts w:ascii="Times New Roman" w:hAnsi="Times New Roman" w:cs="Times New Roman"/>
          <w:spacing w:val="-4"/>
          <w:sz w:val="28"/>
          <w:szCs w:val="28"/>
        </w:rPr>
        <w:t xml:space="preserve">охраны труда на рабочих местах, существующем риске повреждения здоровья, о полагающихся работникам </w:t>
      </w:r>
      <w:r w:rsidRPr="00094354">
        <w:rPr>
          <w:rFonts w:ascii="Times New Roman" w:hAnsi="Times New Roman" w:cs="Times New Roman"/>
          <w:spacing w:val="-3"/>
          <w:sz w:val="28"/>
          <w:szCs w:val="28"/>
        </w:rPr>
        <w:t>компенсациях за работу во вредных и (или) опасных условиях труда, средствах индивидуальной зашиты.</w:t>
      </w:r>
    </w:p>
    <w:p w:rsidR="000567EA" w:rsidRPr="00094354" w:rsidRDefault="000567EA" w:rsidP="000567EA">
      <w:pPr>
        <w:tabs>
          <w:tab w:val="left" w:pos="851"/>
        </w:tabs>
        <w:spacing w:after="0"/>
        <w:ind w:firstLine="567"/>
        <w:jc w:val="both"/>
        <w:rPr>
          <w:rFonts w:ascii="Times New Roman" w:hAnsi="Times New Roman" w:cs="Times New Roman"/>
          <w:i/>
          <w:sz w:val="28"/>
          <w:szCs w:val="28"/>
        </w:rPr>
      </w:pPr>
      <w:r w:rsidRPr="00094354">
        <w:rPr>
          <w:rFonts w:ascii="Times New Roman" w:hAnsi="Times New Roman" w:cs="Times New Roman"/>
          <w:i/>
          <w:spacing w:val="-13"/>
          <w:sz w:val="28"/>
          <w:szCs w:val="28"/>
        </w:rPr>
        <w:t>2.</w:t>
      </w:r>
      <w:r w:rsidRPr="00094354">
        <w:rPr>
          <w:rFonts w:ascii="Times New Roman" w:hAnsi="Times New Roman" w:cs="Times New Roman"/>
          <w:i/>
          <w:sz w:val="28"/>
          <w:szCs w:val="28"/>
        </w:rPr>
        <w:tab/>
        <w:t>Функциями Комиссии являются:</w:t>
      </w:r>
    </w:p>
    <w:p w:rsidR="000567EA" w:rsidRPr="00094354" w:rsidRDefault="000567EA" w:rsidP="000567EA">
      <w:pPr>
        <w:tabs>
          <w:tab w:val="left" w:pos="851"/>
        </w:tabs>
        <w:spacing w:after="0"/>
        <w:ind w:firstLine="567"/>
        <w:jc w:val="both"/>
        <w:rPr>
          <w:rFonts w:ascii="Times New Roman" w:hAnsi="Times New Roman" w:cs="Times New Roman"/>
          <w:sz w:val="28"/>
          <w:szCs w:val="28"/>
        </w:rPr>
      </w:pPr>
      <w:r w:rsidRPr="00094354">
        <w:rPr>
          <w:rFonts w:ascii="Times New Roman" w:hAnsi="Times New Roman" w:cs="Times New Roman"/>
          <w:spacing w:val="-9"/>
          <w:sz w:val="28"/>
          <w:szCs w:val="28"/>
        </w:rPr>
        <w:t>а)</w:t>
      </w:r>
      <w:r w:rsidRPr="00094354">
        <w:rPr>
          <w:rFonts w:ascii="Times New Roman" w:hAnsi="Times New Roman" w:cs="Times New Roman"/>
          <w:sz w:val="28"/>
          <w:szCs w:val="28"/>
        </w:rPr>
        <w:tab/>
      </w:r>
      <w:r w:rsidRPr="00094354">
        <w:rPr>
          <w:rFonts w:ascii="Times New Roman" w:hAnsi="Times New Roman" w:cs="Times New Roman"/>
          <w:spacing w:val="-4"/>
          <w:sz w:val="28"/>
          <w:szCs w:val="28"/>
        </w:rPr>
        <w:t xml:space="preserve">рассмотрение предложений работодателя, работников, выборного органа первичной профсоюзной </w:t>
      </w:r>
      <w:r w:rsidRPr="00094354">
        <w:rPr>
          <w:rFonts w:ascii="Times New Roman" w:hAnsi="Times New Roman" w:cs="Times New Roman"/>
          <w:spacing w:val="-3"/>
          <w:sz w:val="28"/>
          <w:szCs w:val="28"/>
        </w:rPr>
        <w:t xml:space="preserve">организации или иного уполномоченного работниками представительного органа с целью выработки </w:t>
      </w:r>
      <w:r w:rsidRPr="00094354">
        <w:rPr>
          <w:rFonts w:ascii="Times New Roman" w:hAnsi="Times New Roman" w:cs="Times New Roman"/>
          <w:sz w:val="28"/>
          <w:szCs w:val="28"/>
        </w:rPr>
        <w:t>рекомендаций по улучшению условий и охраны труда;</w:t>
      </w:r>
    </w:p>
    <w:p w:rsidR="000567EA" w:rsidRPr="00094354" w:rsidRDefault="000567EA" w:rsidP="000567EA">
      <w:pPr>
        <w:tabs>
          <w:tab w:val="left" w:pos="851"/>
        </w:tabs>
        <w:spacing w:after="0"/>
        <w:ind w:firstLine="567"/>
        <w:jc w:val="both"/>
        <w:rPr>
          <w:rFonts w:ascii="Times New Roman" w:hAnsi="Times New Roman" w:cs="Times New Roman"/>
          <w:sz w:val="28"/>
          <w:szCs w:val="28"/>
        </w:rPr>
      </w:pPr>
      <w:r w:rsidRPr="00094354">
        <w:rPr>
          <w:rFonts w:ascii="Times New Roman" w:hAnsi="Times New Roman" w:cs="Times New Roman"/>
          <w:spacing w:val="-5"/>
          <w:sz w:val="28"/>
          <w:szCs w:val="28"/>
        </w:rPr>
        <w:t>б)</w:t>
      </w:r>
      <w:r w:rsidRPr="00094354">
        <w:rPr>
          <w:rFonts w:ascii="Times New Roman" w:hAnsi="Times New Roman" w:cs="Times New Roman"/>
          <w:sz w:val="28"/>
          <w:szCs w:val="28"/>
        </w:rPr>
        <w:tab/>
      </w:r>
      <w:r w:rsidRPr="00094354">
        <w:rPr>
          <w:rFonts w:ascii="Times New Roman" w:hAnsi="Times New Roman" w:cs="Times New Roman"/>
          <w:spacing w:val="-5"/>
          <w:sz w:val="28"/>
          <w:szCs w:val="28"/>
        </w:rPr>
        <w:t xml:space="preserve">содействие работодателю в организации обучения по охране труда, безопасным методам и приемам </w:t>
      </w:r>
      <w:r w:rsidRPr="00094354">
        <w:rPr>
          <w:rFonts w:ascii="Times New Roman" w:hAnsi="Times New Roman" w:cs="Times New Roman"/>
          <w:spacing w:val="-3"/>
          <w:sz w:val="28"/>
          <w:szCs w:val="28"/>
        </w:rPr>
        <w:t xml:space="preserve">выполнения работ, а также в организации </w:t>
      </w:r>
      <w:proofErr w:type="gramStart"/>
      <w:r w:rsidRPr="00094354">
        <w:rPr>
          <w:rFonts w:ascii="Times New Roman" w:hAnsi="Times New Roman" w:cs="Times New Roman"/>
          <w:spacing w:val="-3"/>
          <w:sz w:val="28"/>
          <w:szCs w:val="28"/>
        </w:rPr>
        <w:t>проверки знаний требований охраны труда</w:t>
      </w:r>
      <w:proofErr w:type="gramEnd"/>
      <w:r w:rsidRPr="00094354">
        <w:rPr>
          <w:rFonts w:ascii="Times New Roman" w:hAnsi="Times New Roman" w:cs="Times New Roman"/>
          <w:spacing w:val="-3"/>
          <w:sz w:val="28"/>
          <w:szCs w:val="28"/>
        </w:rPr>
        <w:t xml:space="preserve"> и проведения в </w:t>
      </w:r>
      <w:r w:rsidRPr="00094354">
        <w:rPr>
          <w:rFonts w:ascii="Times New Roman" w:hAnsi="Times New Roman" w:cs="Times New Roman"/>
          <w:sz w:val="28"/>
          <w:szCs w:val="28"/>
        </w:rPr>
        <w:t>установленном порядке инструктажей по охране труда;</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в) участие в проведении проверок состояния условий и охраны труда на рабочих местах, рассмотрении их результатов, выработка предложений работодателю по приведению условий и охраны труда в соответствие с государственными нормативными требованиями охраны труда;</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г) информирование работников о проводимых мероприятиях по улучшению условий и охраны труда, профилактике производственного травматизма, профессиональных заболеваний;</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д) информирование работников о результатах специальной оценки условий труда на их рабочих местах, в том числе о декларировании соответствия условий труда на рабочих местах государственным нормативным требованиям охраны труда;</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lastRenderedPageBreak/>
        <w:t xml:space="preserve">е) информирование работников о действующих нормативах по обеспечению смывающими и обезвреживающими средствами, прошедшей обязательную сертификацию или декларирование соответствия специальной одеждой, специальной обувью и другими средствами индивидуальной защиты, содействие осуществляемому службой охраны труда работодателя </w:t>
      </w:r>
      <w:proofErr w:type="gramStart"/>
      <w:r w:rsidRPr="00094354">
        <w:rPr>
          <w:rFonts w:ascii="Times New Roman" w:hAnsi="Times New Roman" w:cs="Times New Roman"/>
          <w:sz w:val="28"/>
          <w:szCs w:val="28"/>
        </w:rPr>
        <w:t>контролю за</w:t>
      </w:r>
      <w:proofErr w:type="gramEnd"/>
      <w:r w:rsidRPr="00094354">
        <w:rPr>
          <w:rFonts w:ascii="Times New Roman" w:hAnsi="Times New Roman" w:cs="Times New Roman"/>
          <w:sz w:val="28"/>
          <w:szCs w:val="28"/>
        </w:rPr>
        <w:t xml:space="preserve"> обеспечением ими работников, правильностью их применения, организацией их хранения, стирки, чистки, ремонта, дезинфекции и обеззараживания;</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ж) содействие службе охраны труда работодателя в мероприятиях по организации проведения предварительных при поступлении на работу и периодических медицинских осмотров и учету результатов медицинских осмотров при трудоустройстве;</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з) содействие своевременной бесплатной выдаче в установленном порядке работникам, занятым на работах с вредными (опасными) условиями труда, молока и других равноценных пищевых продуктов, лечебно-профилактического питания;</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 xml:space="preserve">и) содействие службе охраны труда работодателя в рассмотрении вопросов финансирования мероприятий по охране труда, обязательного социального страхования от несчастных случаев на производстве и профессиональных заболеваний, а также осуществлении </w:t>
      </w:r>
      <w:proofErr w:type="gramStart"/>
      <w:r w:rsidRPr="00094354">
        <w:rPr>
          <w:rFonts w:ascii="Times New Roman" w:hAnsi="Times New Roman" w:cs="Times New Roman"/>
          <w:sz w:val="28"/>
          <w:szCs w:val="28"/>
        </w:rPr>
        <w:t>контроля за</w:t>
      </w:r>
      <w:proofErr w:type="gramEnd"/>
      <w:r w:rsidRPr="00094354">
        <w:rPr>
          <w:rFonts w:ascii="Times New Roman" w:hAnsi="Times New Roman" w:cs="Times New Roman"/>
          <w:sz w:val="28"/>
          <w:szCs w:val="28"/>
        </w:rPr>
        <w:t xml:space="preserve"> расходованием средств, направляемых на предупредительные меры по сокращению производственного травматизма и профессиональной заболеваемости;</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к) содействие службе охраны труда работодателя во внедрении более совершенных технологий производства, нового оборудования, средств автоматизации и механизации производственных процессов с целью создания безопасных условий труда, ликвидации (сокращении числа) рабочих ме</w:t>
      </w:r>
      <w:proofErr w:type="gramStart"/>
      <w:r w:rsidRPr="00094354">
        <w:rPr>
          <w:rFonts w:ascii="Times New Roman" w:hAnsi="Times New Roman" w:cs="Times New Roman"/>
          <w:sz w:val="28"/>
          <w:szCs w:val="28"/>
        </w:rPr>
        <w:t>ст с вр</w:t>
      </w:r>
      <w:proofErr w:type="gramEnd"/>
      <w:r w:rsidRPr="00094354">
        <w:rPr>
          <w:rFonts w:ascii="Times New Roman" w:hAnsi="Times New Roman" w:cs="Times New Roman"/>
          <w:sz w:val="28"/>
          <w:szCs w:val="28"/>
        </w:rPr>
        <w:t>едными (опасными) условиями труда;</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л) подготовка и представление работодателю предложений по совершенствованию организации работ с целью обеспечения охраны труда и сохранения здоровья работников, созданию системы поощрения работников, соблюдающих требования охраны труда;</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м) подготовка и представление работодателю, выборному органу первичной профсоюзной организации или иному уполномоченному работниками представительному органу предложений по разработке проектов локальных нормативных актов по охране труда, участие в разработке и рассмотрении указанных проектов.</w:t>
      </w:r>
    </w:p>
    <w:p w:rsidR="000567EA" w:rsidRPr="00094354" w:rsidRDefault="000567EA" w:rsidP="000567EA">
      <w:pPr>
        <w:spacing w:after="0"/>
        <w:ind w:firstLine="567"/>
        <w:jc w:val="both"/>
        <w:rPr>
          <w:rFonts w:ascii="Times New Roman" w:hAnsi="Times New Roman" w:cs="Times New Roman"/>
          <w:i/>
          <w:sz w:val="28"/>
          <w:szCs w:val="28"/>
        </w:rPr>
      </w:pPr>
      <w:r w:rsidRPr="00094354">
        <w:rPr>
          <w:rFonts w:ascii="Times New Roman" w:hAnsi="Times New Roman" w:cs="Times New Roman"/>
          <w:i/>
          <w:sz w:val="28"/>
          <w:szCs w:val="28"/>
        </w:rPr>
        <w:t>3. Для осуществления возложенных функций Комиссия вправе:</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lastRenderedPageBreak/>
        <w:t>а) получать от службы охраны труда работодателя информацию о состоянии условий труда на рабочих местах, производственного травматизма и профессиональной заболеваемости, наличии опасных и вредных производственных факторов и принятых мерах по защите от их воздействия, о существующем риске повреждения здоровья;</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б) заслушивать на заседаниях Комиссии сообщения работодателя (его представителей), руководителей структурных подразделений и других работников организации по вопросам об обеспечении безопасных условий и охраны труда на рабочих местах работников и соблюдении их гарантий и прав на охрану труда;</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в) заслушивать на заседаниях Комиссии руководителей структурных подразделений работодателя и иных должностных лиц, работников, допустивших нарушения требований охраны труда, повлекшие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г) участвовать в подготовке предложений к разделу коллективного договора (соглашения) по охране труда по вопросам, находящимся в компетенции Комиссии;</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д) вносить работодателю предложения о стимулировании работников за активное участие в мероприятиях по улучшению условий и охраны труда;</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е) содействовать разрешению трудовых споров, связанных с применением законодательства об охране труда, изменением условий труда, предоставлением работникам, занятым во вредных и (или) опасных условиях труда, предусмотренных законодательством гарантий и компенсаций.</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4.. Комиссия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профессионального союза или иного представительного органа работников.</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5. Численность членов Комиссии определяется в зависимости от численности работников, занятых у работодателя, количества структурных подразделений, специфики производства и других особенностей по взаимной договоренности сторон, представляющих интересы работодателя и работников.</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 xml:space="preserve">6. Выдвижение в Комиссию представителей работников может осуществляться на основании решения выборного органа первичной профсоюзной организации, если он объединяет более половины работающих, или на собрании (конференции) работников организации; представители </w:t>
      </w:r>
      <w:r w:rsidRPr="00094354">
        <w:rPr>
          <w:rFonts w:ascii="Times New Roman" w:hAnsi="Times New Roman" w:cs="Times New Roman"/>
          <w:sz w:val="28"/>
          <w:szCs w:val="28"/>
        </w:rPr>
        <w:lastRenderedPageBreak/>
        <w:t>работодателя выдвигаются работодателем. Состав Комиссии утверждается приказом (распоряжением) работодателя.</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7. Комиссия избирает из своего состава председателя, заместителей от каждой стороны социального партнерства и секретаря. Председателем Комиссии, как правило, является непосредственно работодатель или его уполномоченный представитель, одним из заместителей является представитель выборного органа первичной профсоюзной организации или иного уполномоченного работниками представительного органа, секретарем - работник службы охраны труда работодателя.</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 xml:space="preserve">8. Комиссия осуществляет свою деятельность в соответствии с </w:t>
      </w:r>
      <w:proofErr w:type="gramStart"/>
      <w:r w:rsidRPr="00094354">
        <w:rPr>
          <w:rFonts w:ascii="Times New Roman" w:hAnsi="Times New Roman" w:cs="Times New Roman"/>
          <w:sz w:val="28"/>
          <w:szCs w:val="28"/>
        </w:rPr>
        <w:t>разрабатываемыми</w:t>
      </w:r>
      <w:proofErr w:type="gramEnd"/>
      <w:r w:rsidRPr="00094354">
        <w:rPr>
          <w:rFonts w:ascii="Times New Roman" w:hAnsi="Times New Roman" w:cs="Times New Roman"/>
          <w:sz w:val="28"/>
          <w:szCs w:val="28"/>
        </w:rPr>
        <w:t xml:space="preserve"> им регламентом и планом работы, которые утверждаются председателем Комиссии.</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 xml:space="preserve">9. Члены Комиссии должны проходить в установленном порядке </w:t>
      </w:r>
      <w:proofErr w:type="gramStart"/>
      <w:r w:rsidRPr="00094354">
        <w:rPr>
          <w:rFonts w:ascii="Times New Roman" w:hAnsi="Times New Roman" w:cs="Times New Roman"/>
          <w:sz w:val="28"/>
          <w:szCs w:val="28"/>
        </w:rPr>
        <w:t>обучение по охране</w:t>
      </w:r>
      <w:proofErr w:type="gramEnd"/>
      <w:r w:rsidRPr="00094354">
        <w:rPr>
          <w:rFonts w:ascii="Times New Roman" w:hAnsi="Times New Roman" w:cs="Times New Roman"/>
          <w:sz w:val="28"/>
          <w:szCs w:val="28"/>
        </w:rPr>
        <w:t xml:space="preserve"> труда за счет средств работодателя или средств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0567EA" w:rsidRPr="00094354" w:rsidRDefault="000567EA" w:rsidP="000567EA">
      <w:pPr>
        <w:spacing w:after="0"/>
        <w:ind w:firstLine="567"/>
        <w:jc w:val="both"/>
        <w:rPr>
          <w:rFonts w:ascii="Times New Roman" w:hAnsi="Times New Roman" w:cs="Times New Roman"/>
          <w:sz w:val="28"/>
          <w:szCs w:val="28"/>
        </w:rPr>
      </w:pPr>
      <w:r w:rsidRPr="00094354">
        <w:rPr>
          <w:rFonts w:ascii="Times New Roman" w:hAnsi="Times New Roman" w:cs="Times New Roman"/>
          <w:sz w:val="28"/>
          <w:szCs w:val="28"/>
        </w:rPr>
        <w:t>10. Члены Комиссии отчитываются не реже одного раза в год перед выборным органом первичной профсоюзной организации или собранием (конференцией) работников о проделанной ими в Комиссии работе. Выборный орган первичной профсоюзной организации или собрание (конференция) работников вправе отзывать из состава Комиссии своих представителей и выдвигать в его состав новых представителей. Работодатель вправе своим распоряжением отзывать своих представителей из состава Комиссии и назначать вместо них новых представителей.</w:t>
      </w:r>
    </w:p>
    <w:p w:rsidR="000567EA" w:rsidRPr="00094354" w:rsidRDefault="000567EA" w:rsidP="000567EA">
      <w:pPr>
        <w:spacing w:after="0"/>
        <w:ind w:firstLine="567"/>
        <w:jc w:val="both"/>
        <w:rPr>
          <w:rFonts w:ascii="Times New Roman" w:hAnsi="Times New Roman" w:cs="Times New Roman"/>
          <w:b/>
          <w:bCs/>
          <w:sz w:val="28"/>
          <w:szCs w:val="28"/>
        </w:rPr>
      </w:pPr>
      <w:r w:rsidRPr="00094354">
        <w:rPr>
          <w:rFonts w:ascii="Times New Roman" w:hAnsi="Times New Roman" w:cs="Times New Roman"/>
          <w:sz w:val="28"/>
          <w:szCs w:val="28"/>
        </w:rPr>
        <w:t xml:space="preserve">11. Обеспечение деятельности Комиссии, его членов (освобождение от основной работы на время исполнения обязанностей, прохождения </w:t>
      </w:r>
      <w:proofErr w:type="gramStart"/>
      <w:r w:rsidRPr="00094354">
        <w:rPr>
          <w:rFonts w:ascii="Times New Roman" w:hAnsi="Times New Roman" w:cs="Times New Roman"/>
          <w:sz w:val="28"/>
          <w:szCs w:val="28"/>
        </w:rPr>
        <w:t>обучения по охране</w:t>
      </w:r>
      <w:proofErr w:type="gramEnd"/>
      <w:r w:rsidRPr="00094354">
        <w:rPr>
          <w:rFonts w:ascii="Times New Roman" w:hAnsi="Times New Roman" w:cs="Times New Roman"/>
          <w:sz w:val="28"/>
          <w:szCs w:val="28"/>
        </w:rPr>
        <w:t xml:space="preserve"> труда) устанавливается коллективным договором, локальным нормативным актом работодателя.</w:t>
      </w:r>
    </w:p>
    <w:p w:rsidR="00B10D35" w:rsidRPr="00094354" w:rsidRDefault="00B10D35">
      <w:pPr>
        <w:rPr>
          <w:sz w:val="28"/>
          <w:szCs w:val="28"/>
        </w:rPr>
      </w:pPr>
    </w:p>
    <w:sectPr w:rsidR="00B10D35" w:rsidRPr="00094354" w:rsidSect="00FA5C5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2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193" w:rsidRDefault="00F06193" w:rsidP="00396B72">
      <w:pPr>
        <w:spacing w:after="0" w:line="240" w:lineRule="auto"/>
      </w:pPr>
      <w:r>
        <w:separator/>
      </w:r>
    </w:p>
  </w:endnote>
  <w:endnote w:type="continuationSeparator" w:id="0">
    <w:p w:rsidR="00F06193" w:rsidRDefault="00F06193" w:rsidP="00396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B72" w:rsidRDefault="00396B7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924311"/>
      <w:docPartObj>
        <w:docPartGallery w:val="Page Numbers (Bottom of Page)"/>
        <w:docPartUnique/>
      </w:docPartObj>
    </w:sdtPr>
    <w:sdtEndPr/>
    <w:sdtContent>
      <w:bookmarkStart w:id="0" w:name="_GoBack" w:displacedByCustomXml="prev"/>
      <w:bookmarkEnd w:id="0" w:displacedByCustomXml="prev"/>
      <w:p w:rsidR="00396B72" w:rsidRDefault="00396B72">
        <w:pPr>
          <w:pStyle w:val="a5"/>
          <w:jc w:val="center"/>
        </w:pPr>
        <w:r>
          <w:fldChar w:fldCharType="begin"/>
        </w:r>
        <w:r>
          <w:instrText>PAGE   \* MERGEFORMAT</w:instrText>
        </w:r>
        <w:r>
          <w:fldChar w:fldCharType="separate"/>
        </w:r>
        <w:r w:rsidR="00FA5C5F">
          <w:rPr>
            <w:noProof/>
          </w:rPr>
          <w:t>229</w:t>
        </w:r>
        <w:r>
          <w:fldChar w:fldCharType="end"/>
        </w:r>
      </w:p>
    </w:sdtContent>
  </w:sdt>
  <w:p w:rsidR="00396B72" w:rsidRDefault="00396B7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B72" w:rsidRDefault="00396B7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193" w:rsidRDefault="00F06193" w:rsidP="00396B72">
      <w:pPr>
        <w:spacing w:after="0" w:line="240" w:lineRule="auto"/>
      </w:pPr>
      <w:r>
        <w:separator/>
      </w:r>
    </w:p>
  </w:footnote>
  <w:footnote w:type="continuationSeparator" w:id="0">
    <w:p w:rsidR="00F06193" w:rsidRDefault="00F06193" w:rsidP="00396B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B72" w:rsidRDefault="00396B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B72" w:rsidRDefault="00396B7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B72" w:rsidRDefault="00396B7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567EA"/>
    <w:rsid w:val="000567EA"/>
    <w:rsid w:val="00071E88"/>
    <w:rsid w:val="0009362E"/>
    <w:rsid w:val="00094354"/>
    <w:rsid w:val="00396B72"/>
    <w:rsid w:val="006F00A9"/>
    <w:rsid w:val="00B10D35"/>
    <w:rsid w:val="00B94443"/>
    <w:rsid w:val="00D133E9"/>
    <w:rsid w:val="00F06193"/>
    <w:rsid w:val="00FA5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E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B7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6B72"/>
    <w:rPr>
      <w:rFonts w:eastAsiaTheme="minorEastAsia"/>
      <w:lang w:eastAsia="ru-RU"/>
    </w:rPr>
  </w:style>
  <w:style w:type="paragraph" w:styleId="a5">
    <w:name w:val="footer"/>
    <w:basedOn w:val="a"/>
    <w:link w:val="a6"/>
    <w:uiPriority w:val="99"/>
    <w:unhideWhenUsed/>
    <w:rsid w:val="00396B7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6B72"/>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17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1585</Words>
  <Characters>9036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User</cp:lastModifiedBy>
  <cp:revision>3</cp:revision>
  <dcterms:created xsi:type="dcterms:W3CDTF">2024-05-29T08:32:00Z</dcterms:created>
  <dcterms:modified xsi:type="dcterms:W3CDTF">2024-05-29T13:01:00Z</dcterms:modified>
</cp:coreProperties>
</file>